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www.arcat.com/clients/gfx/aiphone.gif&quot; \* MERGEFORMAT \d  \x \y">
        <w:r>
          <w:drawing>
            <wp:inline distT="0" distB="0" distL="0" distR="0">
              <wp:extent cx="1524000" cy="219075"/>
              <wp:effectExtent l="0" t="0" r="0" b="0"/>
              <wp:docPr id="1" name="Picture rId145E7710" descr="http://www.arcat.com/clients/gfx/ai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145E7710" descr="http://www.arcat.com/clients/gfx/aiphone.gif"/>
                      <pic:cNvPicPr>
                        <a:picLocks noChangeAspect="1" noChangeArrowheads="1"/>
                      </pic:cNvPicPr>
                    </pic:nvPicPr>
                    <pic:blipFill>
                      <a:blip r:link="rId145E7710"/>
                      <a:srcRect/>
                      <a:stretch>
                        <a:fillRect/>
                      </a:stretch>
                    </pic:blipFill>
                    <pic:spPr bwMode="auto">
                      <a:xfrm>
                        <a:off x="0" y="0"/>
                        <a:ext cx="1524000" cy="219075"/>
                      </a:xfrm>
                      <a:prstGeom prst="rect">
                        <a:avLst/>
                      </a:prstGeom>
                      <a:noFill/>
                    </pic:spPr>
                  </pic:pic>
                </a:graphicData>
              </a:graphic>
            </wp:inline>
          </w:drawing>
        </w:r>
      </w:fldSimple>
    </w:p>
    <w:p>
      <w:pPr>
        <w:pStyle w:val="ARCATTitle"/>
        <w:jc w:val="center"/>
        <w:rPr/>
      </w:pPr>
      <w:r>
        <w:rPr/>
        <w:t>SECTION 28 13 53</w:t>
      </w:r>
    </w:p>
    <w:p>
      <w:pPr>
        <w:pStyle w:val="ARCATTitle"/>
        <w:jc w:val="center"/>
        <w:rPr/>
      </w:pPr>
      <w:r>
        <w:rPr/>
        <w:t>MULTI-TENANT ENTRY SECURITY SYSTEM</w:t>
      </w:r>
    </w:p>
    <w:p>
      <w:pPr>
        <w:pStyle w:val="ARCATTitle"/>
        <w:jc w:val="center"/>
        <w:rPr/>
      </w:pPr>
      <w:r>
        <w:rPr/>
        <w:t>(GT Series)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2011 - 2015 ARCAT, Inc. - All rights reserved</w:t>
      </w:r>
    </w:p>
    <w:p>
      <w:pPr>
        <w:pStyle w:val="ARCATNormal"/>
        <w:rPr/>
      </w:pPr>
    </w:p>
    <w:p>
      <w:pPr>
        <w:pStyle w:val="ARCATnote"/>
        <w:rPr/>
      </w:pPr>
      <w:r>
        <w:rPr/>
        <w:t>** NOTE TO SPECIFIER ** Aiphone Corp.; security and communication systems and products.</w:t>
      </w:r>
      <w:r>
        <w:rPr/>
        <w:br/>
        <w:t>.</w:t>
      </w:r>
      <w:r>
        <w:rPr/>
        <w:br/>
        <w:t>This section is based on the products of Aiphone Corp., which is located at:</w:t>
      </w:r>
      <w:r>
        <w:rPr/>
        <w:br/>
        <w:t>6670 185th Ave. NE</w:t>
      </w:r>
      <w:r>
        <w:rPr/>
        <w:br/>
        <w:t>Redmond, WA 98052 </w:t>
      </w:r>
      <w:r>
        <w:rPr/>
        <w:br/>
        <w:t>Toll Free Tel: 800-692-0200</w:t>
      </w:r>
      <w:r>
        <w:rPr/>
        <w:br/>
        <w:t>Tel: 425-455-0510</w:t>
      </w:r>
      <w:r>
        <w:rPr/>
        <w:br/>
        <w:t>Fax: 425-455-0071</w:t>
      </w:r>
      <w:r>
        <w:rPr/>
        <w:br/>
        <w:t>Email: </w:t>
      </w:r>
      <w:hyperlink r:id="rId39B9BA05_1" w:history="1">
        <w:r>
          <w:rPr>
            <w:color w:val="802020"/>
            <w:u w:val="single"/>
          </w:rPr>
          <w:t>request info (john@aiphone.com)</w:t>
        </w:r>
      </w:hyperlink>
      <w:r>
        <w:rPr/>
        <w:t/>
      </w:r>
      <w:r>
        <w:rPr/>
        <w:br/>
        <w:t>Web: </w:t>
      </w:r>
      <w:hyperlink r:id="rId39B9BA05_2" w:history="1">
        <w:r>
          <w:rPr>
            <w:color w:val="802020"/>
            <w:u w:val="single"/>
          </w:rPr>
          <w:t>www.aiphone.com</w:t>
        </w:r>
      </w:hyperlink>
      <w:r>
        <w:rPr/>
        <w:t>  </w:t>
      </w:r>
      <w:r>
        <w:rPr/>
        <w:br/>
        <w:t> [ </w:t>
      </w:r>
      <w:hyperlink r:id="rId39B9BA05_3" w:history="1">
        <w:r>
          <w:rPr>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 </w:t>
      </w:r>
      <w:r>
        <w:rPr/>
        <w:br/>
        <w: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Multi-tenant color-video entry security system. (Aiphone GT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41 00 - Audio-Video Communications.</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The system shall be hard wired and constructed with a 2-line communication system and a 2-line video system. The system is designed with video trunk lines from the video bus control unit and communication trunk lines that use a distribution point from a bus control unit. System shall be ADA compliant. System shall allow for CCTV integration. Systems with audio only components shall be configurable.</w:t>
      </w:r>
    </w:p>
    <w:p>
      <w:pPr>
        <w:pStyle w:val="ARCATnote"/>
        <w:rPr/>
      </w:pPr>
      <w:r>
        <w:rPr/>
        <w:t>** NOTE TO SPECIFIER ** Edit the system description as required for the project. Consult Aiphone Corporation for more information.</w:t>
      </w:r>
    </w:p>
    <w:p w:rsidR="ABFFABFF" w:rsidRDefault="ABFFABFF" w:rsidP="ABFFABFF">
      <w:pPr>
        <w:pStyle w:val="ARCATParagraph"/>
        <w:numPr>
          <w:ilvl w:val="2"/>
          <w:numId w:val="1"/>
        </w:numPr>
        <w:rPr/>
      </w:pPr>
      <w:r>
        <w:rPr/>
        <w:t>Functional Components:</w:t>
      </w:r>
    </w:p>
    <w:p w:rsidR="ABFFABFF" w:rsidRDefault="ABFFABFF" w:rsidP="ABFFABFF">
      <w:pPr>
        <w:pStyle w:val="ARCATSubPara"/>
        <w:numPr>
          <w:ilvl w:val="3"/>
          <w:numId w:val="1"/>
        </w:numPr>
        <w:rPr/>
      </w:pPr>
      <w:r>
        <w:rPr/>
        <w:t>Entrance stations.</w:t>
      </w:r>
    </w:p>
    <w:p w:rsidR="ABFFABFF" w:rsidRDefault="ABFFABFF" w:rsidP="ABFFABFF">
      <w:pPr>
        <w:pStyle w:val="ARCATSubPara"/>
        <w:numPr>
          <w:ilvl w:val="3"/>
          <w:numId w:val="1"/>
        </w:numPr>
        <w:rPr/>
      </w:pPr>
      <w:r>
        <w:rPr/>
        <w:t>Tenant stations.</w:t>
      </w:r>
    </w:p>
    <w:p>
      <w:pPr>
        <w:pStyle w:val="ARCATnote"/>
        <w:rPr/>
      </w:pPr>
      <w:r>
        <w:rPr/>
        <w:t>** NOTE TO SPECIFIER ** Option. Delete if not required.</w:t>
      </w:r>
    </w:p>
    <w:p w:rsidR="ABFFABFF" w:rsidRDefault="ABFFABFF" w:rsidP="ABFFABFF">
      <w:pPr>
        <w:pStyle w:val="ARCATSubPara"/>
        <w:numPr>
          <w:ilvl w:val="3"/>
          <w:numId w:val="1"/>
        </w:numPr>
        <w:rPr/>
      </w:pPr>
      <w:r>
        <w:rPr/>
        <w:t>Interior tenant stations (sub-stations).</w:t>
      </w:r>
    </w:p>
    <w:p>
      <w:pPr>
        <w:pStyle w:val="ARCATnote"/>
        <w:rPr/>
      </w:pPr>
      <w:r>
        <w:rPr/>
        <w:t>** NOTE TO SPECIFIER ** Option. Delete if not required.</w:t>
      </w:r>
    </w:p>
    <w:p w:rsidR="ABFFABFF" w:rsidRDefault="ABFFABFF" w:rsidP="ABFFABFF">
      <w:pPr>
        <w:pStyle w:val="ARCATSubPara"/>
        <w:numPr>
          <w:ilvl w:val="3"/>
          <w:numId w:val="1"/>
        </w:numPr>
        <w:rPr/>
      </w:pPr>
      <w:r>
        <w:rPr/>
        <w:t>Manager's station. </w:t>
      </w:r>
    </w:p>
    <w:p>
      <w:pPr>
        <w:pStyle w:val="ARCATnote"/>
        <w:rPr/>
      </w:pPr>
      <w:r>
        <w:rPr/>
        <w:t>** NOTE TO SPECIFIER ** Option. Delete if not required.</w:t>
      </w:r>
    </w:p>
    <w:p w:rsidR="ABFFABFF" w:rsidRDefault="ABFFABFF" w:rsidP="ABFFABFF">
      <w:pPr>
        <w:pStyle w:val="ARCATSubPara"/>
        <w:numPr>
          <w:ilvl w:val="3"/>
          <w:numId w:val="1"/>
        </w:numPr>
        <w:rPr/>
      </w:pPr>
      <w:r>
        <w:rPr/>
        <w:t>Concierge stations.</w:t>
      </w:r>
    </w:p>
    <w:p>
      <w:pPr>
        <w:pStyle w:val="ARCATnote"/>
        <w:rPr/>
      </w:pPr>
      <w:r>
        <w:rPr/>
        <w:t>** NOTE TO SPECIFIER ** Option. Delete if not required.</w:t>
      </w:r>
    </w:p>
    <w:p w:rsidR="ABFFABFF" w:rsidRDefault="ABFFABFF" w:rsidP="ABFFABFF">
      <w:pPr>
        <w:pStyle w:val="ARCATSubPara"/>
        <w:numPr>
          <w:ilvl w:val="3"/>
          <w:numId w:val="1"/>
        </w:numPr>
        <w:rPr/>
      </w:pPr>
      <w:r>
        <w:rPr/>
        <w:t>Tenant entry door stations.</w:t>
      </w:r>
    </w:p>
    <w:p>
      <w:pPr>
        <w:pStyle w:val="ARCATnote"/>
        <w:rPr/>
      </w:pPr>
      <w:r>
        <w:rPr/>
        <w:t>** NOTE TO SPECIFIER ** Access control system and CCTV system may require custom software programs, not provided by Aiphone Corporation. Delete components options not required.</w:t>
      </w:r>
    </w:p>
    <w:p w:rsidR="ABFFABFF" w:rsidRDefault="ABFFABFF" w:rsidP="ABFFABFF">
      <w:pPr>
        <w:pStyle w:val="ARCATSubPara"/>
        <w:numPr>
          <w:ilvl w:val="3"/>
          <w:numId w:val="1"/>
        </w:numPr>
        <w:rPr/>
      </w:pPr>
      <w:r>
        <w:rPr/>
        <w:t>Tenant suite security system.</w:t>
      </w:r>
    </w:p>
    <w:p w:rsidR="ABFFABFF" w:rsidRDefault="ABFFABFF" w:rsidP="ABFFABFF">
      <w:pPr>
        <w:pStyle w:val="ARCATSubPara"/>
        <w:numPr>
          <w:ilvl w:val="3"/>
          <w:numId w:val="1"/>
        </w:numPr>
        <w:rPr/>
      </w:pPr>
      <w:r>
        <w:rPr/>
        <w:t>CCTV system.</w:t>
      </w:r>
    </w:p>
    <w:p w:rsidR="ABFFABFF" w:rsidRDefault="ABFFABFF" w:rsidP="ABFFABFF">
      <w:pPr>
        <w:pStyle w:val="ARCATSubPara"/>
        <w:numPr>
          <w:ilvl w:val="3"/>
          <w:numId w:val="1"/>
        </w:numPr>
        <w:rPr/>
      </w:pPr>
      <w:r>
        <w:rPr/>
        <w:t>Access control system.</w:t>
      </w:r>
    </w:p>
    <w:p>
      <w:pPr>
        <w:pStyle w:val="ARCATnote"/>
        <w:rPr/>
      </w:pPr>
      <w:r>
        <w:rPr/>
        <w:t>** NOTE TO SPECIFIER ** Provide number of units required. Delete if schematic with number of units required is indicated on the drawings.</w:t>
      </w:r>
    </w:p>
    <w:p w:rsidR="ABFFABFF" w:rsidRDefault="ABFFABFF" w:rsidP="ABFFABFF">
      <w:pPr>
        <w:pStyle w:val="ARCATParagraph"/>
        <w:numPr>
          <w:ilvl w:val="2"/>
          <w:numId w:val="1"/>
        </w:numPr>
        <w:rPr/>
      </w:pPr>
      <w:r>
        <w:rPr/>
        <w:t>System Requirement: Unless noted otherwise on drawings provide system size as follows.</w:t>
      </w:r>
    </w:p>
    <w:p>
      <w:pPr>
        <w:pStyle w:val="ARCATnote"/>
        <w:rPr/>
      </w:pPr>
      <w:r>
        <w:rPr/>
        <w:t>** NOTE TO SPECIFIER ** Maximum of 16. Provide number of units required.</w:t>
      </w:r>
    </w:p>
    <w:p w:rsidR="ABFFABFF" w:rsidRDefault="ABFFABFF" w:rsidP="ABFFABFF">
      <w:pPr>
        <w:pStyle w:val="ARCATSubPara"/>
        <w:numPr>
          <w:ilvl w:val="3"/>
          <w:numId w:val="1"/>
        </w:numPr>
        <w:rPr/>
      </w:pPr>
      <w:r>
        <w:rPr/>
        <w:t>Entrance stations: </w:t>
      </w:r>
    </w:p>
    <w:p>
      <w:pPr>
        <w:pStyle w:val="ARCATnote"/>
        <w:rPr/>
      </w:pPr>
      <w:r>
        <w:rPr/>
        <w:t>** NOTE TO SPECIFIER ** Maximum of 500. Provide number of units required. </w:t>
      </w:r>
    </w:p>
    <w:p w:rsidR="ABFFABFF" w:rsidRDefault="ABFFABFF" w:rsidP="ABFFABFF">
      <w:pPr>
        <w:pStyle w:val="ARCATSubPara"/>
        <w:numPr>
          <w:ilvl w:val="3"/>
          <w:numId w:val="1"/>
        </w:numPr>
        <w:rPr/>
      </w:pPr>
      <w:r>
        <w:rPr/>
        <w:t>Tenant stations (master): </w:t>
      </w:r>
    </w:p>
    <w:p>
      <w:pPr>
        <w:pStyle w:val="ARCATnote"/>
        <w:rPr/>
      </w:pPr>
      <w:r>
        <w:rPr/>
        <w:t>** NOTE TO SPECIFIER ** Maximum of 3 sub-stations including tenant door station with each master. Provide number of units required. Delete if not required.</w:t>
      </w:r>
    </w:p>
    <w:p w:rsidR="ABFFABFF" w:rsidRDefault="ABFFABFF" w:rsidP="ABFFABFF">
      <w:pPr>
        <w:pStyle w:val="ARCATSubPara"/>
        <w:numPr>
          <w:ilvl w:val="3"/>
          <w:numId w:val="1"/>
        </w:numPr>
        <w:rPr/>
      </w:pPr>
      <w:r>
        <w:rPr/>
        <w:t>Interior tenant stations (sub-stations):</w:t>
      </w:r>
    </w:p>
    <w:p>
      <w:pPr>
        <w:pStyle w:val="ARCATnote"/>
        <w:rPr/>
      </w:pPr>
      <w:r>
        <w:rPr/>
        <w:t>** NOTE TO SPECIFIER ** Maximum of 4 manager and concierge stations. Provide number of units required. Delete if not required.</w:t>
      </w:r>
    </w:p>
    <w:p w:rsidR="ABFFABFF" w:rsidRDefault="ABFFABFF" w:rsidP="ABFFABFF">
      <w:pPr>
        <w:pStyle w:val="ARCATSubPara"/>
        <w:numPr>
          <w:ilvl w:val="3"/>
          <w:numId w:val="1"/>
        </w:numPr>
        <w:rPr/>
      </w:pPr>
      <w:r>
        <w:rPr/>
        <w:t>Manager's station: </w:t>
      </w:r>
    </w:p>
    <w:p>
      <w:pPr>
        <w:pStyle w:val="ARCATnote"/>
        <w:rPr/>
      </w:pPr>
      <w:r>
        <w:rPr/>
        <w:t>** NOTE TO SPECIFIER ** Maximum of 4 manager and concierge stations. Provide number of units required. Delete if not required.</w:t>
      </w:r>
    </w:p>
    <w:p w:rsidR="ABFFABFF" w:rsidRDefault="ABFFABFF" w:rsidP="ABFFABFF">
      <w:pPr>
        <w:pStyle w:val="ARCATSubPara"/>
        <w:numPr>
          <w:ilvl w:val="3"/>
          <w:numId w:val="1"/>
        </w:numPr>
        <w:rPr/>
      </w:pPr>
      <w:r>
        <w:rPr/>
        <w:t>Concierge stations: </w:t>
      </w:r>
    </w:p>
    <w:p>
      <w:pPr>
        <w:pStyle w:val="ARCATnote"/>
        <w:rPr/>
      </w:pPr>
      <w:r>
        <w:rPr/>
        <w:t>** NOTE TO SPECIFIER ** Provide number of units required. Delete if not required.</w:t>
      </w:r>
    </w:p>
    <w:p w:rsidR="ABFFABFF" w:rsidRDefault="ABFFABFF" w:rsidP="ABFFABFF">
      <w:pPr>
        <w:pStyle w:val="ARCATSubPara"/>
        <w:numPr>
          <w:ilvl w:val="3"/>
          <w:numId w:val="1"/>
        </w:numPr>
        <w:rPr/>
      </w:pPr>
      <w:r>
        <w:rPr/>
        <w:t>Tenant entry door stations: Refer to drawing schedule for units requiring suite entry door stations.</w:t>
      </w:r>
    </w:p>
    <w:p>
      <w:pPr>
        <w:pStyle w:val="ARCATnote"/>
        <w:rPr/>
      </w:pPr>
      <w:r>
        <w:rPr/>
        <w:t>** NOTE TO SPECIFIER ** Provide number of units required. Delete if not required.</w:t>
      </w:r>
    </w:p>
    <w:p w:rsidR="ABFFABFF" w:rsidRDefault="ABFFABFF" w:rsidP="ABFFABFF">
      <w:pPr>
        <w:pStyle w:val="ARCATSubPara"/>
        <w:numPr>
          <w:ilvl w:val="3"/>
          <w:numId w:val="1"/>
        </w:numPr>
        <w:rPr/>
      </w:pPr>
      <w:r>
        <w:rPr/>
        <w:t>Tenant suite security system. Refer to drawing schedule for units requiring suite security.</w:t>
      </w:r>
    </w:p>
    <w:p>
      <w:pPr>
        <w:pStyle w:val="ARCATnote"/>
        <w:rPr/>
      </w:pPr>
      <w:r>
        <w:rPr/>
        <w:t>** NOTE TO SPECIFIER ** Provide number of input units required. CCTV system may require custom software programs, not provided by Aiphone Corporation. Delete components options not required.</w:t>
      </w:r>
    </w:p>
    <w:p w:rsidR="ABFFABFF" w:rsidRDefault="ABFFABFF" w:rsidP="ABFFABFF">
      <w:pPr>
        <w:pStyle w:val="ARCATSubPara"/>
        <w:numPr>
          <w:ilvl w:val="3"/>
          <w:numId w:val="1"/>
        </w:numPr>
        <w:rPr/>
      </w:pPr>
      <w:r>
        <w:rPr/>
        <w:t>CCTV system Inputs: </w:t>
      </w:r>
    </w:p>
    <w:p>
      <w:pPr>
        <w:pStyle w:val="ARCATnote"/>
        <w:rPr/>
      </w:pPr>
      <w:r>
        <w:rPr/>
        <w:t>** NOTE TO SPECIFIER ** Provide description of operation critical to performance of system. </w:t>
      </w:r>
    </w:p>
    <w:p w:rsidR="ABFFABFF" w:rsidRDefault="ABFFABFF" w:rsidP="ABFFABFF">
      <w:pPr>
        <w:pStyle w:val="ARCATParagraph"/>
        <w:numPr>
          <w:ilvl w:val="2"/>
          <w:numId w:val="1"/>
        </w:numPr>
        <w:rPr/>
      </w:pPr>
      <w:r>
        <w:rPr/>
        <w:t>Operation: </w:t>
      </w:r>
    </w:p>
    <w:p w:rsidR="ABFFABFF" w:rsidRDefault="ABFFABFF" w:rsidP="ABFFABFF">
      <w:pPr>
        <w:pStyle w:val="ARCATSubPara"/>
        <w:numPr>
          <w:ilvl w:val="3"/>
          <w:numId w:val="1"/>
        </w:numPr>
        <w:rPr/>
      </w:pPr>
      <w:r>
        <w:rPr/>
        <w:t>Calling Tenant Station from Entry Station and Communicating.</w:t>
      </w:r>
    </w:p>
    <w:p w:rsidR="ABFFABFF" w:rsidRDefault="ABFFABFF" w:rsidP="ABFFABFF">
      <w:pPr>
        <w:pStyle w:val="ARCATSubPara"/>
        <w:numPr>
          <w:ilvl w:val="3"/>
          <w:numId w:val="1"/>
        </w:numPr>
        <w:rPr/>
      </w:pPr>
      <w:r>
        <w:rPr/>
        <w:t>Calling Tenant Station from Sub-master Tenant Station and Communicating.</w:t>
      </w:r>
    </w:p>
    <w:p w:rsidR="ABFFABFF" w:rsidRDefault="ABFFABFF" w:rsidP="ABFFABFF">
      <w:pPr>
        <w:pStyle w:val="ARCATSubPara"/>
        <w:numPr>
          <w:ilvl w:val="3"/>
          <w:numId w:val="1"/>
        </w:numPr>
        <w:rPr/>
      </w:pPr>
      <w:r>
        <w:rPr/>
        <w:t>Calling Tenant Station from Manager/Concierge Station and Communicating.</w:t>
      </w:r>
    </w:p>
    <w:p w:rsidR="ABFFABFF" w:rsidRDefault="ABFFABFF" w:rsidP="ABFFABFF">
      <w:pPr>
        <w:pStyle w:val="ARCATSubPara"/>
        <w:numPr>
          <w:ilvl w:val="3"/>
          <w:numId w:val="1"/>
        </w:numPr>
        <w:rPr/>
      </w:pPr>
      <w:r>
        <w:rPr/>
        <w:t>Activating Door Release from Entry, Tenant Station and Manager/Concierge Stations.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9001:2008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 6670 185th Ave. NE; Redmond, WA 98052 ; Toll Free Tel: 800-692-0200; Tel: 425-455-0510; Fax: 425-455-0071; Email: </w:t>
      </w:r>
      <w:hyperlink r:id="rIdD5B59229_1" w:history="1">
        <w:r>
          <w:rPr>
            <w:color w:val="802020"/>
            <w:u w:val="single"/>
          </w:rPr>
          <w:t>request info (john@aiphone.com)</w:t>
        </w:r>
      </w:hyperlink>
      <w:r>
        <w:rPr/>
        <w:t>; Web: </w:t>
      </w:r>
      <w:hyperlink r:id="rIdD5B59229_2" w:history="1">
        <w:r>
          <w:rPr>
            <w:color w:val="802020"/>
            <w:u w:val="single"/>
          </w:rPr>
          <w:t>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MULTI-TENANT ENTRY SECURITY SYSTEM</w:t>
      </w:r>
    </w:p>
    <w:p w:rsidR="ABFFABFF" w:rsidRDefault="ABFFABFF" w:rsidP="ABFFABFF">
      <w:pPr>
        <w:pStyle w:val="ARCATParagraph"/>
        <w:numPr>
          <w:ilvl w:val="2"/>
          <w:numId w:val="1"/>
        </w:numPr>
        <w:rPr/>
      </w:pPr>
      <w:r>
        <w:rPr/>
        <w:t>Multi-Tenant Color Video Entry Security System: Aiphone "GT Series" as manufactured by Aiphone Corporation.</w:t>
      </w:r>
    </w:p>
    <w:p w:rsidR="ABFFABFF" w:rsidRDefault="ABFFABFF" w:rsidP="ABFFABFF">
      <w:pPr>
        <w:pStyle w:val="ARCATParagraph"/>
        <w:numPr>
          <w:ilvl w:val="2"/>
          <w:numId w:val="1"/>
        </w:numPr>
        <w:rPr/>
      </w:pPr>
      <w:r>
        <w:rPr/>
        <w:t>Entrance Stations:</w:t>
      </w:r>
    </w:p>
    <w:p w:rsidR="ABFFABFF" w:rsidRDefault="ABFFABFF" w:rsidP="ABFFABFF">
      <w:pPr>
        <w:pStyle w:val="ARCATSubPara"/>
        <w:numPr>
          <w:ilvl w:val="3"/>
          <w:numId w:val="1"/>
        </w:numPr>
        <w:rPr/>
      </w:pPr>
      <w:r>
        <w:rPr/>
        <w:t>Provide 170 degree Pan Tilt &amp; Zoom video camera, built-in access code keypads for keyless entry, CCTV system integration and concierge visitor screening.</w:t>
      </w:r>
    </w:p>
    <w:p>
      <w:pPr>
        <w:pStyle w:val="ARCATnote"/>
        <w:rPr/>
      </w:pPr>
      <w:r>
        <w:rPr/>
        <w:t>** NOTE TO SPECIFIER ** Delete entry panel not required.</w:t>
      </w:r>
    </w:p>
    <w:p w:rsidR="ABFFABFF" w:rsidRDefault="ABFFABFF" w:rsidP="ABFFABFF">
      <w:pPr>
        <w:pStyle w:val="ARCATSubPara"/>
        <w:numPr>
          <w:ilvl w:val="3"/>
          <w:numId w:val="1"/>
        </w:numPr>
        <w:rPr/>
      </w:pPr>
      <w:r>
        <w:rPr/>
        <w:t>Entrance Panel: "All-in-one" Model GT-DM (Guidance-enabled type).</w:t>
      </w:r>
    </w:p>
    <w:p w:rsidR="ABFFABFF" w:rsidRDefault="ABFFABFF" w:rsidP="ABFFABFF">
      <w:pPr>
        <w:pStyle w:val="ARCATSubSub1"/>
        <w:numPr>
          <w:ilvl w:val="4"/>
          <w:numId w:val="1"/>
        </w:numPr>
        <w:rPr/>
      </w:pPr>
      <w:r>
        <w:rPr/>
        <w:t>Audio &amp; Video.</w:t>
      </w:r>
    </w:p>
    <w:p w:rsidR="ABFFABFF" w:rsidRDefault="ABFFABFF" w:rsidP="ABFFABFF">
      <w:pPr>
        <w:pStyle w:val="ARCATSubSub1"/>
        <w:numPr>
          <w:ilvl w:val="4"/>
          <w:numId w:val="1"/>
        </w:numPr>
        <w:rPr/>
      </w:pPr>
      <w:r>
        <w:rPr/>
        <w:t>Access Control.</w:t>
      </w:r>
    </w:p>
    <w:p w:rsidR="ABFFABFF" w:rsidRDefault="ABFFABFF" w:rsidP="ABFFABFF">
      <w:pPr>
        <w:pStyle w:val="ARCATSubSub1"/>
        <w:numPr>
          <w:ilvl w:val="4"/>
          <w:numId w:val="1"/>
        </w:numPr>
        <w:rPr/>
      </w:pPr>
      <w:r>
        <w:rPr/>
        <w:t>Directory Scroll.</w:t>
      </w:r>
    </w:p>
    <w:p w:rsidR="ABFFABFF" w:rsidRDefault="ABFFABFF" w:rsidP="ABFFABFF">
      <w:pPr>
        <w:pStyle w:val="ARCATSubSub1"/>
        <w:numPr>
          <w:ilvl w:val="4"/>
          <w:numId w:val="1"/>
        </w:numPr>
        <w:rPr/>
      </w:pPr>
      <w:r>
        <w:rPr/>
        <w:t>LCD may be set to Energy Saver mode.</w:t>
      </w:r>
    </w:p>
    <w:p w:rsidR="ABFFABFF" w:rsidRDefault="ABFFABFF" w:rsidP="ABFFABFF">
      <w:pPr>
        <w:pStyle w:val="ARCATSubSub1"/>
        <w:numPr>
          <w:ilvl w:val="4"/>
          <w:numId w:val="1"/>
        </w:numPr>
        <w:rPr/>
      </w:pPr>
      <w:r>
        <w:rPr/>
        <w:t>Motion Sensor auto activates LCD when in Energy Saver mode.</w:t>
      </w:r>
    </w:p>
    <w:p w:rsidR="ABFFABFF" w:rsidRDefault="ABFFABFF" w:rsidP="ABFFABFF">
      <w:pPr>
        <w:pStyle w:val="ARCATSubSub1"/>
        <w:numPr>
          <w:ilvl w:val="4"/>
          <w:numId w:val="1"/>
        </w:numPr>
        <w:rPr/>
      </w:pPr>
      <w:r>
        <w:rPr/>
        <w:t>Voice Annunciation.</w:t>
      </w:r>
    </w:p>
    <w:p>
      <w:pPr>
        <w:pStyle w:val="ARCATnote"/>
        <w:rPr/>
      </w:pPr>
      <w:r>
        <w:rPr/>
        <w:t>** NOTE TO SPECIFIER ** Modular entry components customized to need. Provide "types" if required to differentiate between functional types. Delete if not required.</w:t>
      </w:r>
    </w:p>
    <w:p w:rsidR="ABFFABFF" w:rsidRDefault="ABFFABFF" w:rsidP="ABFFABFF">
      <w:pPr>
        <w:pStyle w:val="ARCATSubPara"/>
        <w:numPr>
          <w:ilvl w:val="3"/>
          <w:numId w:val="1"/>
        </w:numPr>
        <w:rPr/>
      </w:pPr>
      <w:r>
        <w:rPr/>
        <w:t>Entrance Panel: Model GT. Provide modular units with the following functional modules, corresponding panels, hardware and fittings.</w:t>
      </w:r>
    </w:p>
    <w:p>
      <w:pPr>
        <w:pStyle w:val="ARCATnote"/>
        <w:rPr/>
      </w:pPr>
      <w:r>
        <w:rPr/>
        <w:t>** NOTE TO SPECIFIER ** Example Modular Entry components customized to need. Delete type not required. </w:t>
      </w:r>
    </w:p>
    <w:p w:rsidR="ABFFABFF" w:rsidRDefault="ABFFABFF" w:rsidP="ABFFABFF">
      <w:pPr>
        <w:pStyle w:val="ARCATSubSub1"/>
        <w:numPr>
          <w:ilvl w:val="4"/>
          <w:numId w:val="1"/>
        </w:numPr>
        <w:rPr/>
      </w:pPr>
      <w:r>
        <w:rPr/>
        <w:t>Type: Audio/video + 10 key type.</w:t>
      </w:r>
    </w:p>
    <w:p w:rsidR="ABFFABFF" w:rsidRDefault="ABFFABFF" w:rsidP="ABFFABFF">
      <w:pPr>
        <w:pStyle w:val="ARCATSubSub1"/>
        <w:numPr>
          <w:ilvl w:val="4"/>
          <w:numId w:val="1"/>
        </w:numPr>
        <w:rPr/>
      </w:pPr>
      <w:r>
        <w:rPr/>
        <w:t>Type: Audio/video + direct select type.</w:t>
      </w:r>
    </w:p>
    <w:p w:rsidR="ABFFABFF" w:rsidRDefault="ABFFABFF" w:rsidP="ABFFABFF">
      <w:pPr>
        <w:pStyle w:val="ARCATSubSub1"/>
        <w:numPr>
          <w:ilvl w:val="4"/>
          <w:numId w:val="1"/>
        </w:numPr>
        <w:rPr/>
      </w:pPr>
      <w:r>
        <w:rPr/>
        <w:t>Type: Audio + direct select type.</w:t>
      </w:r>
    </w:p>
    <w:p w:rsidR="ABFFABFF" w:rsidRDefault="ABFFABFF" w:rsidP="ABFFABFF">
      <w:pPr>
        <w:pStyle w:val="ARCATSubSub1"/>
        <w:numPr>
          <w:ilvl w:val="4"/>
          <w:numId w:val="1"/>
        </w:numPr>
        <w:rPr/>
      </w:pPr>
      <w:r>
        <w:rPr/>
        <w:t>Type: Audio + 10 key type.</w:t>
      </w:r>
    </w:p>
    <w:p w:rsidR="ABFFABFF" w:rsidRDefault="ABFFABFF" w:rsidP="ABFFABFF">
      <w:pPr>
        <w:pStyle w:val="ARCATSubSub1"/>
        <w:numPr>
          <w:ilvl w:val="4"/>
          <w:numId w:val="1"/>
        </w:numPr>
        <w:rPr/>
      </w:pPr>
      <w:r>
        <w:rPr/>
        <w:t>Type: Custom with the following functions.</w:t>
      </w:r>
    </w:p>
    <w:p w:rsidR="ABFFABFF" w:rsidRDefault="ABFFABFF" w:rsidP="ABFFABFF">
      <w:pPr>
        <w:pStyle w:val="ARCATSubSub2"/>
        <w:numPr>
          <w:ilvl w:val="5"/>
          <w:numId w:val="1"/>
        </w:numPr>
        <w:rPr/>
      </w:pPr>
      <w:r>
        <w:rPr/>
        <w:t>Audio Access Control.</w:t>
      </w:r>
    </w:p>
    <w:p w:rsidR="ABFFABFF" w:rsidRDefault="ABFFABFF" w:rsidP="ABFFABFF">
      <w:pPr>
        <w:pStyle w:val="ARCATSubSub2"/>
        <w:numPr>
          <w:ilvl w:val="5"/>
          <w:numId w:val="1"/>
        </w:numPr>
        <w:rPr/>
      </w:pPr>
      <w:r>
        <w:rPr/>
        <w:t>Video Access Control.</w:t>
      </w:r>
    </w:p>
    <w:p w:rsidR="ABFFABFF" w:rsidRDefault="ABFFABFF" w:rsidP="ABFFABFF">
      <w:pPr>
        <w:pStyle w:val="ARCATSubSub2"/>
        <w:numPr>
          <w:ilvl w:val="5"/>
          <w:numId w:val="1"/>
        </w:numPr>
        <w:rPr/>
      </w:pPr>
      <w:r>
        <w:rPr/>
        <w:t>Voice Annunciation.</w:t>
      </w:r>
    </w:p>
    <w:p w:rsidR="ABFFABFF" w:rsidRDefault="ABFFABFF" w:rsidP="ABFFABFF">
      <w:pPr>
        <w:pStyle w:val="ARCATSubSub2"/>
        <w:numPr>
          <w:ilvl w:val="5"/>
          <w:numId w:val="1"/>
        </w:numPr>
        <w:rPr/>
      </w:pPr>
      <w:r>
        <w:rPr/>
        <w:t>Digital Display Keypad.</w:t>
      </w:r>
    </w:p>
    <w:p w:rsidR="ABFFABFF" w:rsidRDefault="ABFFABFF" w:rsidP="ABFFABFF">
      <w:pPr>
        <w:pStyle w:val="ARCATSubSub2"/>
        <w:numPr>
          <w:ilvl w:val="5"/>
          <w:numId w:val="1"/>
        </w:numPr>
        <w:rPr/>
      </w:pPr>
      <w:r>
        <w:rPr/>
        <w:t>Name Panels.</w:t>
      </w:r>
    </w:p>
    <w:p w:rsidR="ABFFABFF" w:rsidRDefault="ABFFABFF" w:rsidP="ABFFABFF">
      <w:pPr>
        <w:pStyle w:val="ARCATSubSub2"/>
        <w:numPr>
          <w:ilvl w:val="5"/>
          <w:numId w:val="1"/>
        </w:numPr>
        <w:rPr/>
      </w:pPr>
      <w:r>
        <w:rPr/>
        <w:t>Address Panels.</w:t>
      </w:r>
    </w:p>
    <w:p w:rsidR="ABFFABFF" w:rsidRDefault="ABFFABFF" w:rsidP="ABFFABFF">
      <w:pPr>
        <w:pStyle w:val="ARCATParagraph"/>
        <w:numPr>
          <w:ilvl w:val="2"/>
          <w:numId w:val="1"/>
        </w:numPr>
        <w:rPr/>
      </w:pPr>
      <w:r>
        <w:rPr/>
        <w:t>Tenant Station:</w:t>
      </w:r>
    </w:p>
    <w:p>
      <w:pPr>
        <w:pStyle w:val="ARCATnote"/>
        <w:rPr/>
      </w:pPr>
      <w:r>
        <w:rPr/>
        <w:t>** NOTE TO SPECIFIER ** Full Featured Tenant Stations Up to 4 units per tenant with internal communication. Only GT-2C station only that supports internal communication. For internal communication, use the GT-2C and GT-2H. Delete if not required.</w:t>
      </w:r>
    </w:p>
    <w:p w:rsidR="ABFFABFF" w:rsidRDefault="ABFFABFF" w:rsidP="ABFFABFF">
      <w:pPr>
        <w:pStyle w:val="ARCATSubPara"/>
        <w:numPr>
          <w:ilvl w:val="3"/>
          <w:numId w:val="1"/>
        </w:numPr>
        <w:rPr/>
      </w:pPr>
      <w:r>
        <w:rPr/>
        <w:t>Station Panel: Model GT-2C.</w:t>
      </w:r>
    </w:p>
    <w:p w:rsidR="ABFFABFF" w:rsidRDefault="ABFFABFF" w:rsidP="ABFFABFF">
      <w:pPr>
        <w:pStyle w:val="ARCATSubSub1"/>
        <w:numPr>
          <w:ilvl w:val="4"/>
          <w:numId w:val="1"/>
        </w:numPr>
        <w:rPr/>
      </w:pPr>
      <w:r>
        <w:rPr/>
        <w:t>Record visitor images automatically.</w:t>
      </w:r>
    </w:p>
    <w:p w:rsidR="ABFFABFF" w:rsidRDefault="ABFFABFF" w:rsidP="ABFFABFF">
      <w:pPr>
        <w:pStyle w:val="ARCATSubSub1"/>
        <w:numPr>
          <w:ilvl w:val="4"/>
          <w:numId w:val="1"/>
        </w:numPr>
        <w:rPr/>
      </w:pPr>
      <w:r>
        <w:rPr/>
        <w:t>Communicate internally between stations.</w:t>
      </w:r>
    </w:p>
    <w:p w:rsidR="ABFFABFF" w:rsidRDefault="ABFFABFF" w:rsidP="ABFFABFF">
      <w:pPr>
        <w:pStyle w:val="ARCATSubSub1"/>
        <w:numPr>
          <w:ilvl w:val="4"/>
          <w:numId w:val="1"/>
        </w:numPr>
        <w:rPr/>
      </w:pPr>
      <w:r>
        <w:rPr/>
        <w:t>Up to 4 units per tenant using only one power supply (1 GT-2C &amp; 3 GT-2H).</w:t>
      </w:r>
    </w:p>
    <w:p w:rsidR="ABFFABFF" w:rsidRDefault="ABFFABFF" w:rsidP="ABFFABFF">
      <w:pPr>
        <w:pStyle w:val="ARCATSubSub1"/>
        <w:numPr>
          <w:ilvl w:val="4"/>
          <w:numId w:val="1"/>
        </w:numPr>
        <w:rPr/>
      </w:pPr>
      <w:r>
        <w:rPr/>
        <w:t>May be used with Tenant Door Stations to replace peephole identification.</w:t>
      </w:r>
    </w:p>
    <w:p w:rsidR="ABFFABFF" w:rsidRDefault="ABFFABFF" w:rsidP="ABFFABFF">
      <w:pPr>
        <w:pStyle w:val="ARCATSubSub1"/>
        <w:numPr>
          <w:ilvl w:val="4"/>
          <w:numId w:val="1"/>
        </w:numPr>
        <w:rPr/>
      </w:pPr>
      <w:r>
        <w:rPr/>
        <w:t>Pan Tilt &amp; Zoom camera control.</w:t>
      </w:r>
    </w:p>
    <w:p w:rsidR="ABFFABFF" w:rsidRDefault="ABFFABFF" w:rsidP="ABFFABFF">
      <w:pPr>
        <w:pStyle w:val="ARCATSubSub1"/>
        <w:numPr>
          <w:ilvl w:val="4"/>
          <w:numId w:val="1"/>
        </w:numPr>
        <w:rPr/>
      </w:pPr>
      <w:r>
        <w:rPr/>
        <w:t>Video identification.</w:t>
      </w:r>
    </w:p>
    <w:p w:rsidR="ABFFABFF" w:rsidRDefault="ABFFABFF" w:rsidP="ABFFABFF">
      <w:pPr>
        <w:pStyle w:val="ARCATSubSub1"/>
        <w:numPr>
          <w:ilvl w:val="4"/>
          <w:numId w:val="1"/>
        </w:numPr>
        <w:rPr/>
      </w:pPr>
      <w:r>
        <w:rPr/>
        <w:t>Talk with visitors.</w:t>
      </w:r>
    </w:p>
    <w:p w:rsidR="ABFFABFF" w:rsidRDefault="ABFFABFF" w:rsidP="ABFFABFF">
      <w:pPr>
        <w:pStyle w:val="ARCATSubSub1"/>
        <w:numPr>
          <w:ilvl w:val="4"/>
          <w:numId w:val="1"/>
        </w:numPr>
        <w:rPr/>
      </w:pPr>
      <w:r>
        <w:rPr/>
        <w:t>Unlock doors.</w:t>
      </w:r>
    </w:p>
    <w:p w:rsidR="ABFFABFF" w:rsidRDefault="ABFFABFF" w:rsidP="ABFFABFF">
      <w:pPr>
        <w:pStyle w:val="ARCATSubSub1"/>
        <w:numPr>
          <w:ilvl w:val="4"/>
          <w:numId w:val="1"/>
        </w:numPr>
        <w:rPr/>
      </w:pPr>
      <w:r>
        <w:rPr/>
        <w:t>Instant communication with concierge stations.</w:t>
      </w:r>
    </w:p>
    <w:p>
      <w:pPr>
        <w:pStyle w:val="ARCATnote"/>
        <w:rPr/>
      </w:pPr>
      <w:r>
        <w:rPr/>
        <w:t>** NOTE TO SPECIFIER ** Delete option if not required.</w:t>
      </w:r>
    </w:p>
    <w:p w:rsidR="ABFFABFF" w:rsidRDefault="ABFFABFF" w:rsidP="ABFFABFF">
      <w:pPr>
        <w:pStyle w:val="ARCATSubSub1"/>
        <w:numPr>
          <w:ilvl w:val="4"/>
          <w:numId w:val="1"/>
        </w:numPr>
        <w:rPr/>
      </w:pPr>
      <w:r>
        <w:rPr/>
        <w:t>Provide Suite Security:</w:t>
      </w:r>
    </w:p>
    <w:p w:rsidR="ABFFABFF" w:rsidRDefault="ABFFABFF" w:rsidP="ABFFABFF">
      <w:pPr>
        <w:pStyle w:val="ARCATSubSub2"/>
        <w:numPr>
          <w:ilvl w:val="5"/>
          <w:numId w:val="1"/>
        </w:numPr>
        <w:rPr/>
      </w:pPr>
      <w:r>
        <w:rPr/>
        <w:t>Dual zone alarm inputs for security devices, such as window and door contacts or personal wireless pendants.</w:t>
      </w:r>
    </w:p>
    <w:p w:rsidR="ABFFABFF" w:rsidRDefault="ABFFABFF" w:rsidP="ABFFABFF">
      <w:pPr>
        <w:pStyle w:val="ARCATSubSub2"/>
        <w:numPr>
          <w:ilvl w:val="5"/>
          <w:numId w:val="1"/>
        </w:numPr>
        <w:rPr/>
      </w:pPr>
      <w:r>
        <w:rPr/>
        <w:t>Auto-alert to concierge station when alarm is triggered.</w:t>
      </w:r>
    </w:p>
    <w:p w:rsidR="ABFFABFF" w:rsidRDefault="ABFFABFF" w:rsidP="ABFFABFF">
      <w:pPr>
        <w:pStyle w:val="ARCATSubSub2"/>
        <w:numPr>
          <w:ilvl w:val="5"/>
          <w:numId w:val="1"/>
        </w:numPr>
        <w:rPr/>
      </w:pPr>
      <w:r>
        <w:rPr/>
        <w:t>Disarm and arm suite security from tenant station panel.</w:t>
      </w:r>
    </w:p>
    <w:p w:rsidR="ABFFABFF" w:rsidRDefault="ABFFABFF" w:rsidP="ABFFABFF">
      <w:pPr>
        <w:pStyle w:val="ARCATSubSub2"/>
        <w:numPr>
          <w:ilvl w:val="5"/>
          <w:numId w:val="1"/>
        </w:numPr>
        <w:rPr/>
      </w:pPr>
      <w:r>
        <w:rPr/>
        <w:t>Loud siren to alert tenants and scare away potential threats.</w:t>
      </w:r>
    </w:p>
    <w:p>
      <w:pPr>
        <w:pStyle w:val="ARCATnote"/>
        <w:rPr/>
      </w:pPr>
      <w:r>
        <w:rPr/>
        <w:t>** NOTE TO SPECIFIER ** For noisy environments or to add privacy. Delete option if not required.</w:t>
      </w:r>
    </w:p>
    <w:p w:rsidR="ABFFABFF" w:rsidRDefault="ABFFABFF" w:rsidP="ABFFABFF">
      <w:pPr>
        <w:pStyle w:val="ARCATSubSub1"/>
        <w:numPr>
          <w:ilvl w:val="4"/>
          <w:numId w:val="1"/>
        </w:numPr>
        <w:rPr/>
      </w:pPr>
      <w:r>
        <w:rPr/>
        <w:t>Provide handset.</w:t>
      </w:r>
    </w:p>
    <w:p>
      <w:pPr>
        <w:pStyle w:val="ARCATnote"/>
        <w:rPr/>
      </w:pPr>
      <w:r>
        <w:rPr/>
        <w:t>** NOTE TO SPECIFIER ** Delete if not required.</w:t>
      </w:r>
    </w:p>
    <w:p w:rsidR="ABFFABFF" w:rsidRDefault="ABFFABFF" w:rsidP="ABFFABFF">
      <w:pPr>
        <w:pStyle w:val="ARCATSubSub1"/>
        <w:numPr>
          <w:ilvl w:val="4"/>
          <w:numId w:val="1"/>
        </w:numPr>
        <w:rPr/>
      </w:pPr>
      <w:r>
        <w:rPr/>
        <w:t>Provide sub-master(s) as scheduled. Model GT-2H.</w:t>
      </w:r>
    </w:p>
    <w:p>
      <w:pPr>
        <w:pStyle w:val="ARCATnote"/>
        <w:rPr/>
      </w:pPr>
      <w:r>
        <w:rPr/>
        <w:t>** NOTE TO SPECIFIER ** Up to 2 video stations and 2 audio stations per tenant. For internal communication, use the GT-2C and GT-2H. Delete if not required.</w:t>
      </w:r>
    </w:p>
    <w:p w:rsidR="ABFFABFF" w:rsidRDefault="ABFFABFF" w:rsidP="ABFFABFF">
      <w:pPr>
        <w:pStyle w:val="ARCATSubPara"/>
        <w:numPr>
          <w:ilvl w:val="3"/>
          <w:numId w:val="1"/>
        </w:numPr>
        <w:rPr/>
      </w:pPr>
      <w:r>
        <w:rPr/>
        <w:t>Station Panel: Model GT-1C.</w:t>
      </w:r>
    </w:p>
    <w:p w:rsidR="ABFFABFF" w:rsidRDefault="ABFFABFF" w:rsidP="ABFFABFF">
      <w:pPr>
        <w:pStyle w:val="ARCATSubSub1"/>
        <w:numPr>
          <w:ilvl w:val="4"/>
          <w:numId w:val="1"/>
        </w:numPr>
        <w:rPr/>
      </w:pPr>
      <w:r>
        <w:rPr/>
        <w:t>Pan Tilt &amp; Zoom camera control.</w:t>
      </w:r>
    </w:p>
    <w:p w:rsidR="ABFFABFF" w:rsidRDefault="ABFFABFF" w:rsidP="ABFFABFF">
      <w:pPr>
        <w:pStyle w:val="ARCATSubSub1"/>
        <w:numPr>
          <w:ilvl w:val="4"/>
          <w:numId w:val="1"/>
        </w:numPr>
        <w:rPr/>
      </w:pPr>
      <w:r>
        <w:rPr/>
        <w:t>Video identification.</w:t>
      </w:r>
    </w:p>
    <w:p w:rsidR="ABFFABFF" w:rsidRDefault="ABFFABFF" w:rsidP="ABFFABFF">
      <w:pPr>
        <w:pStyle w:val="ARCATSubSub1"/>
        <w:numPr>
          <w:ilvl w:val="4"/>
          <w:numId w:val="1"/>
        </w:numPr>
        <w:rPr/>
      </w:pPr>
      <w:r>
        <w:rPr/>
        <w:t>Talk with visitors.</w:t>
      </w:r>
    </w:p>
    <w:p w:rsidR="ABFFABFF" w:rsidRDefault="ABFFABFF" w:rsidP="ABFFABFF">
      <w:pPr>
        <w:pStyle w:val="ARCATSubSub1"/>
        <w:numPr>
          <w:ilvl w:val="4"/>
          <w:numId w:val="1"/>
        </w:numPr>
        <w:rPr/>
      </w:pPr>
      <w:r>
        <w:rPr/>
        <w:t>Unlock doors.</w:t>
      </w:r>
    </w:p>
    <w:p w:rsidR="ABFFABFF" w:rsidRDefault="ABFFABFF" w:rsidP="ABFFABFF">
      <w:pPr>
        <w:pStyle w:val="ARCATSubSub1"/>
        <w:numPr>
          <w:ilvl w:val="4"/>
          <w:numId w:val="1"/>
        </w:numPr>
        <w:rPr/>
      </w:pPr>
      <w:r>
        <w:rPr/>
        <w:t>Instant communication with concierge stations.</w:t>
      </w:r>
    </w:p>
    <w:p>
      <w:pPr>
        <w:pStyle w:val="ARCATnote"/>
        <w:rPr/>
      </w:pPr>
      <w:r>
        <w:rPr/>
        <w:t>** NOTE TO SPECIFIER ** For noisy environments or to add privacy. Delete option if not required.</w:t>
      </w:r>
    </w:p>
    <w:p w:rsidR="ABFFABFF" w:rsidRDefault="ABFFABFF" w:rsidP="ABFFABFF">
      <w:pPr>
        <w:pStyle w:val="ARCATSubSub1"/>
        <w:numPr>
          <w:ilvl w:val="4"/>
          <w:numId w:val="1"/>
        </w:numPr>
        <w:rPr/>
      </w:pPr>
      <w:r>
        <w:rPr/>
        <w:t>Provide handset.</w:t>
      </w:r>
    </w:p>
    <w:p>
      <w:pPr>
        <w:pStyle w:val="ARCATnote"/>
        <w:rPr/>
      </w:pPr>
      <w:r>
        <w:rPr/>
        <w:t>** NOTE TO SPECIFIER ** Up to 2 video stations and 2 audio stations per tenant. For internal communication, use the GT-2C and GT-2H. Delete if not required.</w:t>
      </w:r>
    </w:p>
    <w:p w:rsidR="ABFFABFF" w:rsidRDefault="ABFFABFF" w:rsidP="ABFFABFF">
      <w:pPr>
        <w:pStyle w:val="ARCATSubPara"/>
        <w:numPr>
          <w:ilvl w:val="3"/>
          <w:numId w:val="1"/>
        </w:numPr>
        <w:rPr/>
      </w:pPr>
      <w:r>
        <w:rPr/>
        <w:t>Station Panel: Model GT-1M-L.</w:t>
      </w:r>
    </w:p>
    <w:p w:rsidR="ABFFABFF" w:rsidRDefault="ABFFABFF" w:rsidP="ABFFABFF">
      <w:pPr>
        <w:pStyle w:val="ARCATSubSub1"/>
        <w:numPr>
          <w:ilvl w:val="4"/>
          <w:numId w:val="1"/>
        </w:numPr>
        <w:rPr/>
      </w:pPr>
      <w:r>
        <w:rPr/>
        <w:t>Video identification.</w:t>
      </w:r>
    </w:p>
    <w:p w:rsidR="ABFFABFF" w:rsidRDefault="ABFFABFF" w:rsidP="ABFFABFF">
      <w:pPr>
        <w:pStyle w:val="ARCATSubSub1"/>
        <w:numPr>
          <w:ilvl w:val="4"/>
          <w:numId w:val="1"/>
        </w:numPr>
        <w:rPr/>
      </w:pPr>
      <w:r>
        <w:rPr/>
        <w:t>Talk with visitors.</w:t>
      </w:r>
    </w:p>
    <w:p w:rsidR="ABFFABFF" w:rsidRDefault="ABFFABFF" w:rsidP="ABFFABFF">
      <w:pPr>
        <w:pStyle w:val="ARCATSubSub1"/>
        <w:numPr>
          <w:ilvl w:val="4"/>
          <w:numId w:val="1"/>
        </w:numPr>
        <w:rPr/>
      </w:pPr>
      <w:r>
        <w:rPr/>
        <w:t>Unlock doors.</w:t>
      </w:r>
    </w:p>
    <w:p w:rsidR="ABFFABFF" w:rsidRDefault="ABFFABFF" w:rsidP="ABFFABFF">
      <w:pPr>
        <w:pStyle w:val="ARCATSubSub1"/>
        <w:numPr>
          <w:ilvl w:val="4"/>
          <w:numId w:val="1"/>
        </w:numPr>
        <w:rPr/>
      </w:pPr>
      <w:r>
        <w:rPr/>
        <w:t>Instant communication with concierge stations.</w:t>
      </w:r>
    </w:p>
    <w:p>
      <w:pPr>
        <w:pStyle w:val="ARCATnote"/>
        <w:rPr/>
      </w:pPr>
      <w:r>
        <w:rPr/>
        <w:t>** NOTE TO SPECIFIER ** Up to 4 audio stations per tenant. For internal communication, use the GT-2C and GT-2H. Delete if not required.</w:t>
      </w:r>
    </w:p>
    <w:p w:rsidR="ABFFABFF" w:rsidRDefault="ABFFABFF" w:rsidP="ABFFABFF">
      <w:pPr>
        <w:pStyle w:val="ARCATSubPara"/>
        <w:numPr>
          <w:ilvl w:val="3"/>
          <w:numId w:val="1"/>
        </w:numPr>
        <w:rPr/>
      </w:pPr>
      <w:r>
        <w:rPr/>
        <w:t>Station Panel: Model GT-1D.</w:t>
      </w:r>
    </w:p>
    <w:p w:rsidR="ABFFABFF" w:rsidRDefault="ABFFABFF" w:rsidP="ABFFABFF">
      <w:pPr>
        <w:pStyle w:val="ARCATSubSub1"/>
        <w:numPr>
          <w:ilvl w:val="4"/>
          <w:numId w:val="1"/>
        </w:numPr>
        <w:rPr/>
      </w:pPr>
      <w:r>
        <w:rPr/>
        <w:t>Talk with visitors.</w:t>
      </w:r>
    </w:p>
    <w:p w:rsidR="ABFFABFF" w:rsidRDefault="ABFFABFF" w:rsidP="ABFFABFF">
      <w:pPr>
        <w:pStyle w:val="ARCATSubSub1"/>
        <w:numPr>
          <w:ilvl w:val="4"/>
          <w:numId w:val="1"/>
        </w:numPr>
        <w:rPr/>
      </w:pPr>
      <w:r>
        <w:rPr/>
        <w:t>Unlock doors.</w:t>
      </w:r>
    </w:p>
    <w:p w:rsidR="ABFFABFF" w:rsidRDefault="ABFFABFF" w:rsidP="ABFFABFF">
      <w:pPr>
        <w:pStyle w:val="ARCATSubSub1"/>
        <w:numPr>
          <w:ilvl w:val="4"/>
          <w:numId w:val="1"/>
        </w:numPr>
        <w:rPr/>
      </w:pPr>
      <w:r>
        <w:rPr/>
        <w:t>Instant communication with concierge stations.</w:t>
      </w:r>
    </w:p>
    <w:p>
      <w:pPr>
        <w:pStyle w:val="ARCATnote"/>
        <w:rPr/>
      </w:pPr>
      <w:r>
        <w:rPr/>
        <w:t>** NOTE TO SPECIFIER ** Up to 4 audio stations per tenant. For internal communication, use the GT-2C and GT-2H. Delete if not required.</w:t>
      </w:r>
    </w:p>
    <w:p w:rsidR="ABFFABFF" w:rsidRDefault="ABFFABFF" w:rsidP="ABFFABFF">
      <w:pPr>
        <w:pStyle w:val="ARCATSubPara"/>
        <w:numPr>
          <w:ilvl w:val="3"/>
          <w:numId w:val="1"/>
        </w:numPr>
        <w:rPr/>
      </w:pPr>
      <w:r>
        <w:rPr/>
        <w:t>Station Panel: Model GT-1A.</w:t>
      </w:r>
    </w:p>
    <w:p w:rsidR="ABFFABFF" w:rsidRDefault="ABFFABFF" w:rsidP="ABFFABFF">
      <w:pPr>
        <w:pStyle w:val="ARCATSubSub1"/>
        <w:numPr>
          <w:ilvl w:val="4"/>
          <w:numId w:val="1"/>
        </w:numPr>
        <w:rPr/>
      </w:pPr>
      <w:r>
        <w:rPr/>
        <w:t>Hands-free control.</w:t>
      </w:r>
    </w:p>
    <w:p w:rsidR="ABFFABFF" w:rsidRDefault="ABFFABFF" w:rsidP="ABFFABFF">
      <w:pPr>
        <w:pStyle w:val="ARCATSubSub1"/>
        <w:numPr>
          <w:ilvl w:val="4"/>
          <w:numId w:val="1"/>
        </w:numPr>
        <w:rPr/>
      </w:pPr>
      <w:r>
        <w:rPr/>
        <w:t>Talk with visitors.</w:t>
      </w:r>
    </w:p>
    <w:p w:rsidR="ABFFABFF" w:rsidRDefault="ABFFABFF" w:rsidP="ABFFABFF">
      <w:pPr>
        <w:pStyle w:val="ARCATSubSub1"/>
        <w:numPr>
          <w:ilvl w:val="4"/>
          <w:numId w:val="1"/>
        </w:numPr>
        <w:rPr/>
      </w:pPr>
      <w:r>
        <w:rPr/>
        <w:t>Unlock doors.</w:t>
      </w:r>
    </w:p>
    <w:p w:rsidR="ABFFABFF" w:rsidRDefault="ABFFABFF" w:rsidP="ABFFABFF">
      <w:pPr>
        <w:pStyle w:val="ARCATSubSub1"/>
        <w:numPr>
          <w:ilvl w:val="4"/>
          <w:numId w:val="1"/>
        </w:numPr>
        <w:rPr/>
      </w:pPr>
      <w:r>
        <w:rPr/>
        <w:t>Instant communication with concierge stations.</w:t>
      </w:r>
    </w:p>
    <w:p>
      <w:pPr>
        <w:pStyle w:val="ARCATnote"/>
        <w:rPr/>
      </w:pPr>
      <w:r>
        <w:rPr/>
        <w:t>** NOTE TO SPECIFIER ** Delete if not required.</w:t>
      </w:r>
    </w:p>
    <w:p w:rsidR="ABFFABFF" w:rsidRDefault="ABFFABFF" w:rsidP="ABFFABFF">
      <w:pPr>
        <w:pStyle w:val="ARCATParagraph"/>
        <w:numPr>
          <w:ilvl w:val="2"/>
          <w:numId w:val="1"/>
        </w:numPr>
        <w:rPr/>
      </w:pPr>
      <w:r>
        <w:rPr/>
        <w:t>Concierge/Manager's Station:</w:t>
      </w:r>
    </w:p>
    <w:p w:rsidR="ABFFABFF" w:rsidRDefault="ABFFABFF" w:rsidP="ABFFABFF">
      <w:pPr>
        <w:pStyle w:val="ARCATSubPara"/>
        <w:numPr>
          <w:ilvl w:val="3"/>
          <w:numId w:val="1"/>
        </w:numPr>
        <w:rPr/>
      </w:pPr>
      <w:r>
        <w:rPr/>
        <w:t>Provide visitor screening.</w:t>
      </w:r>
    </w:p>
    <w:p w:rsidR="ABFFABFF" w:rsidRDefault="ABFFABFF" w:rsidP="ABFFABFF">
      <w:pPr>
        <w:pStyle w:val="ARCATSubPara"/>
        <w:numPr>
          <w:ilvl w:val="3"/>
          <w:numId w:val="1"/>
        </w:numPr>
        <w:rPr/>
      </w:pPr>
      <w:r>
        <w:rPr/>
        <w:t>Provide tenants with ability to easily call Concierge/Manager's Station from units for emergency assistance.</w:t>
      </w:r>
    </w:p>
    <w:p w:rsidR="ABFFABFF" w:rsidRDefault="ABFFABFF" w:rsidP="ABFFABFF">
      <w:pPr>
        <w:pStyle w:val="ARCATSubPara"/>
        <w:numPr>
          <w:ilvl w:val="3"/>
          <w:numId w:val="1"/>
        </w:numPr>
        <w:rPr/>
      </w:pPr>
      <w:r>
        <w:rPr/>
        <w:t>Station Panel: Model GT-MK.</w:t>
      </w:r>
    </w:p>
    <w:p>
      <w:pPr>
        <w:pStyle w:val="ARCATnote"/>
        <w:rPr/>
      </w:pPr>
      <w:r>
        <w:rPr/>
        <w:t>** NOTE TO SPECIFIER ** Delete mount not required.</w:t>
      </w:r>
    </w:p>
    <w:p w:rsidR="ABFFABFF" w:rsidRDefault="ABFFABFF" w:rsidP="ABFFABFF">
      <w:pPr>
        <w:pStyle w:val="ARCATSubPara"/>
        <w:numPr>
          <w:ilvl w:val="3"/>
          <w:numId w:val="1"/>
        </w:numPr>
        <w:rPr/>
      </w:pPr>
      <w:r>
        <w:rPr/>
        <w:t>Mount: Wall mount.</w:t>
      </w:r>
    </w:p>
    <w:p w:rsidR="ABFFABFF" w:rsidRDefault="ABFFABFF" w:rsidP="ABFFABFF">
      <w:pPr>
        <w:pStyle w:val="ARCATSubPara"/>
        <w:numPr>
          <w:ilvl w:val="3"/>
          <w:numId w:val="1"/>
        </w:numPr>
        <w:rPr/>
      </w:pPr>
      <w:r>
        <w:rPr/>
        <w:t>Mount: Desk mount.</w:t>
      </w:r>
    </w:p>
    <w:p>
      <w:pPr>
        <w:pStyle w:val="ARCATnote"/>
        <w:rPr/>
      </w:pPr>
      <w:r>
        <w:rPr/>
        <w:t>** NOTE TO SPECIFIER ** Delete if not required.</w:t>
      </w:r>
    </w:p>
    <w:p w:rsidR="ABFFABFF" w:rsidRDefault="ABFFABFF" w:rsidP="ABFFABFF">
      <w:pPr>
        <w:pStyle w:val="ARCATParagraph"/>
        <w:numPr>
          <w:ilvl w:val="2"/>
          <w:numId w:val="1"/>
        </w:numPr>
        <w:rPr/>
      </w:pPr>
      <w:r>
        <w:rPr/>
        <w:t>Tenant Door Station:</w:t>
      </w:r>
    </w:p>
    <w:p w:rsidR="ABFFABFF" w:rsidRDefault="ABFFABFF" w:rsidP="ABFFABFF">
      <w:pPr>
        <w:pStyle w:val="ARCATSubPara"/>
        <w:numPr>
          <w:ilvl w:val="3"/>
          <w:numId w:val="1"/>
        </w:numPr>
        <w:rPr/>
      </w:pPr>
      <w:r>
        <w:rPr/>
        <w:t>Provide visitor screening with 170 degree camera.</w:t>
      </w:r>
    </w:p>
    <w:p>
      <w:pPr>
        <w:pStyle w:val="ARCATnote"/>
        <w:rPr/>
      </w:pPr>
      <w:r>
        <w:rPr/>
        <w:t>** NOTE TO SPECIFIER ** Delete model not required.</w:t>
      </w:r>
    </w:p>
    <w:p w:rsidR="ABFFABFF" w:rsidRDefault="ABFFABFF" w:rsidP="ABFFABFF">
      <w:pPr>
        <w:pStyle w:val="ARCATSubPara"/>
        <w:numPr>
          <w:ilvl w:val="3"/>
          <w:numId w:val="1"/>
        </w:numPr>
        <w:rPr/>
      </w:pPr>
      <w:r>
        <w:rPr/>
        <w:t>Station Panel: Model JK-DA.</w:t>
      </w:r>
    </w:p>
    <w:p w:rsidR="ABFFABFF" w:rsidRDefault="ABFFABFF" w:rsidP="ABFFABFF">
      <w:pPr>
        <w:pStyle w:val="ARCATSubPara"/>
        <w:numPr>
          <w:ilvl w:val="3"/>
          <w:numId w:val="1"/>
        </w:numPr>
        <w:rPr/>
      </w:pPr>
      <w:r>
        <w:rPr/>
        <w:t>Station Panel: Model JK-DVF.</w:t>
      </w:r>
    </w:p>
    <w:p w:rsidR="ABFFABFF" w:rsidRDefault="ABFFABFF" w:rsidP="ABFFABFF">
      <w:pPr>
        <w:pStyle w:val="ARCATSubPara"/>
        <w:numPr>
          <w:ilvl w:val="3"/>
          <w:numId w:val="1"/>
        </w:numPr>
        <w:rPr/>
      </w:pPr>
      <w:r>
        <w:rPr/>
        <w:t>Station Panel: Model JK-DV.</w:t>
      </w:r>
    </w:p>
    <w:p w:rsidR="ABFFABFF" w:rsidRDefault="ABFFABFF" w:rsidP="ABFFABFF">
      <w:pPr>
        <w:pStyle w:val="ARCATSubPara"/>
        <w:numPr>
          <w:ilvl w:val="3"/>
          <w:numId w:val="1"/>
        </w:numPr>
        <w:rPr/>
      </w:pPr>
      <w:r>
        <w:rPr/>
        <w:t>Station Panel: Model GT-D ( Audio Only).</w:t>
      </w:r>
    </w:p>
    <w:p w:rsidR="ABFFABFF" w:rsidRDefault="ABFFABFF" w:rsidP="ABFFABFF">
      <w:pPr>
        <w:pStyle w:val="ARCATParagraph"/>
        <w:numPr>
          <w:ilvl w:val="2"/>
          <w:numId w:val="1"/>
        </w:numPr>
        <w:rPr/>
      </w:pPr>
      <w:r>
        <w:rPr/>
        <w:t>Bus Controller Components and Mounting Hardware:</w:t>
      </w:r>
    </w:p>
    <w:p w:rsidR="ABFFABFF" w:rsidRDefault="ABFFABFF" w:rsidP="ABFFABFF">
      <w:pPr>
        <w:pStyle w:val="ARCATSubPara"/>
        <w:numPr>
          <w:ilvl w:val="3"/>
          <w:numId w:val="1"/>
        </w:numPr>
        <w:rPr/>
      </w:pPr>
      <w:r>
        <w:rPr/>
        <w:t>Bus Control Unit: Model GT-BC.</w:t>
      </w:r>
    </w:p>
    <w:p w:rsidR="ABFFABFF" w:rsidRDefault="ABFFABFF" w:rsidP="ABFFABFF">
      <w:pPr>
        <w:pStyle w:val="ARCATSubPara"/>
        <w:numPr>
          <w:ilvl w:val="3"/>
          <w:numId w:val="1"/>
        </w:numPr>
        <w:rPr/>
      </w:pPr>
      <w:r>
        <w:rPr/>
        <w:t>Video Bus Control Unit: Model GT-VBC.</w:t>
      </w:r>
    </w:p>
    <w:p w:rsidR="ABFFABFF" w:rsidRDefault="ABFFABFF" w:rsidP="ABFFABFF">
      <w:pPr>
        <w:pStyle w:val="ARCATSubPara"/>
        <w:numPr>
          <w:ilvl w:val="3"/>
          <w:numId w:val="1"/>
        </w:numPr>
        <w:rPr/>
      </w:pPr>
      <w:r>
        <w:rPr/>
        <w:t>Expanded Bus Control Unit: Model GT-BCX.</w:t>
      </w:r>
    </w:p>
    <w:p w:rsidR="ABFFABFF" w:rsidRDefault="ABFFABFF" w:rsidP="ABFFABFF">
      <w:pPr>
        <w:pStyle w:val="ARCATSubPara"/>
        <w:numPr>
          <w:ilvl w:val="3"/>
          <w:numId w:val="1"/>
        </w:numPr>
        <w:rPr/>
      </w:pPr>
      <w:r>
        <w:rPr/>
        <w:t>Expanded Video Bus Control Unit: Model GT-VBX.</w:t>
      </w:r>
    </w:p>
    <w:p w:rsidR="ABFFABFF" w:rsidRDefault="ABFFABFF" w:rsidP="ABFFABFF">
      <w:pPr>
        <w:pStyle w:val="ARCATSubPara"/>
        <w:numPr>
          <w:ilvl w:val="3"/>
          <w:numId w:val="1"/>
        </w:numPr>
        <w:rPr/>
      </w:pPr>
      <w:r>
        <w:rPr/>
        <w:t>4-Way Video Junction Unit: Model GT-4Z.</w:t>
      </w:r>
    </w:p>
    <w:p w:rsidR="ABFFABFF" w:rsidRDefault="ABFFABFF" w:rsidP="ABFFABFF">
      <w:pPr>
        <w:pStyle w:val="ARCATSubPara"/>
        <w:numPr>
          <w:ilvl w:val="3"/>
          <w:numId w:val="1"/>
        </w:numPr>
        <w:rPr/>
      </w:pPr>
      <w:r>
        <w:rPr/>
        <w:t>Power Supply: Model PS-2420UL.</w:t>
      </w:r>
    </w:p>
    <w:p w:rsidR="ABFFABFF" w:rsidRDefault="ABFFABFF" w:rsidP="ABFFABFF">
      <w:pPr>
        <w:pStyle w:val="ARCATSubPara"/>
        <w:numPr>
          <w:ilvl w:val="3"/>
          <w:numId w:val="1"/>
        </w:numPr>
        <w:rPr/>
      </w:pPr>
      <w:r>
        <w:rPr/>
        <w:t>External Signal relay: Model GT-RY.</w:t>
      </w:r>
    </w:p>
    <w:p w:rsidR="ABFFABFF" w:rsidRDefault="ABFFABFF" w:rsidP="ABFFABFF">
      <w:pPr>
        <w:pStyle w:val="ARCATSubPara"/>
        <w:numPr>
          <w:ilvl w:val="3"/>
          <w:numId w:val="1"/>
        </w:numPr>
        <w:rPr/>
      </w:pPr>
      <w:r>
        <w:rPr/>
        <w:t>Frames and back boxes for surface and flush mount as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 </w:t>
      </w:r>
    </w:p>
    <w:p w:rsidR="ABFFABFF" w:rsidRDefault="ABFFABFF" w:rsidP="ABFFABFF">
      <w:pPr>
        <w:pStyle w:val="ARCATSubPara"/>
        <w:numPr>
          <w:ilvl w:val="3"/>
          <w:numId w:val="1"/>
        </w:numPr>
        <w:rPr/>
      </w:pPr>
      <w:r>
        <w:rPr/>
        <w:t>All units, except for the entrance station and tenant door station, are designed for indoor use only. Do not use outdoors.</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In areas where broadcasting station antennas are close by, intercom system may be affected by radio frequency interference.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Keep the unit more than 3.3 feet (1 m) away from radio or TV set.</w:t>
      </w:r>
    </w:p>
    <w:p w:rsidR="ABFFABFF" w:rsidRDefault="ABFFABFF" w:rsidP="ABFFABFF">
      <w:pPr>
        <w:pStyle w:val="ARCATSubPara"/>
        <w:numPr>
          <w:ilvl w:val="3"/>
          <w:numId w:val="1"/>
        </w:numPr>
        <w:rPr/>
      </w:pPr>
      <w:r>
        <w:rPr/>
        <w:t>If a strong light shines on the main unit screen, the picture will turn white or only silhouettes will be visible. </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SubPara"/>
        <w:numPr>
          <w:ilvl w:val="3"/>
          <w:numId w:val="1"/>
        </w:numPr>
        <w:rPr/>
      </w:pPr>
      <w:r>
        <w:rPr/>
        <w:t>The sensor of an entrance station (Integrated type) may activate due to moving shadows or moving tree branches, etc. and cause a message to display.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www.arcat.com/sd/display_hidden_notes.shtml" TargetMode="External" /><Relationship Id="rId145E7710" Type="http://schemas.openxmlformats.org/officeDocument/2006/relationships/image" Target="http://www.arcat.com/clients/gfx/aiphone.gif" TargetMode="External" /><Relationship Id="rId39B9BA05_1" Type="http://schemas.openxmlformats.org/officeDocument/2006/relationships/hyperlink" Target="http://admin.arcat.com/users.pl?action=UserEmail&amp;company=Aiphone+Corp.&amp;coid=30204&amp;rep=&amp;fax=425-455-0071&amp;message=RE:%20Spec%20Question%20(13711aic):%20%20&amp;mf=" TargetMode="External" /><Relationship Id="rId39B9BA05_2" Type="http://schemas.openxmlformats.org/officeDocument/2006/relationships/hyperlink" Target="http://www.aiphone.com" TargetMode="External" /><Relationship Id="rId39B9BA05_3" Type="http://schemas.openxmlformats.org/officeDocument/2006/relationships/hyperlink" Target="http://www.arcat.com/arcatcos/cos30/arc30204.html" TargetMode="External" /><Relationship Id="rIdD5B59229_1" Type="http://schemas.openxmlformats.org/officeDocument/2006/relationships/hyperlink" Target="http://admin.arcat.com/users.pl?action=UserEmail&amp;company=Aiphone+Corp.&amp;coid=30204&amp;rep=&amp;fax=425-455-0071&amp;message=RE:%20Spec%20Question%20(13711aic):%20%20&amp;mf=" TargetMode="External" /><Relationship Id="rIdD5B59229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